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932F" w14:textId="77777777" w:rsidR="003E7805" w:rsidRDefault="00473B02">
      <w:r>
        <w:rPr>
          <w:noProof/>
        </w:rPr>
        <mc:AlternateContent>
          <mc:Choice Requires="wps">
            <w:drawing>
              <wp:anchor distT="0" distB="0" distL="114300" distR="114300" simplePos="0" relativeHeight="251659264" behindDoc="0" locked="0" layoutInCell="1" allowOverlap="1" wp14:anchorId="1C1235E3" wp14:editId="60A32AC7">
                <wp:simplePos x="0" y="0"/>
                <wp:positionH relativeFrom="column">
                  <wp:posOffset>171450</wp:posOffset>
                </wp:positionH>
                <wp:positionV relativeFrom="paragraph">
                  <wp:posOffset>180975</wp:posOffset>
                </wp:positionV>
                <wp:extent cx="8496300" cy="54102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8496300" cy="5410200"/>
                        </a:xfrm>
                        <a:prstGeom prst="rect">
                          <a:avLst/>
                        </a:prstGeom>
                        <a:solidFill>
                          <a:schemeClr val="lt1">
                            <a:alpha val="60000"/>
                          </a:schemeClr>
                        </a:solidFill>
                        <a:ln w="6350">
                          <a:solidFill>
                            <a:prstClr val="black"/>
                          </a:solidFill>
                        </a:ln>
                      </wps:spPr>
                      <wps:txbx>
                        <w:txbxContent>
                          <w:p w14:paraId="2D5823CB" w14:textId="77777777" w:rsidR="00336CE2" w:rsidRDefault="00336CE2" w:rsidP="00F72969">
                            <w:pPr>
                              <w:autoSpaceDE w:val="0"/>
                              <w:autoSpaceDN w:val="0"/>
                              <w:adjustRightInd w:val="0"/>
                              <w:spacing w:after="0" w:line="240" w:lineRule="auto"/>
                              <w:jc w:val="both"/>
                              <w:rPr>
                                <w:rFonts w:ascii="Calibri" w:hAnsi="Calibri" w:cs="Calibri"/>
                                <w:b/>
                                <w:bCs/>
                                <w:sz w:val="44"/>
                                <w:szCs w:val="44"/>
                              </w:rPr>
                            </w:pPr>
                          </w:p>
                          <w:p w14:paraId="2961EA4E" w14:textId="77777777" w:rsidR="00F72969" w:rsidRPr="00F72969" w:rsidRDefault="00F72969" w:rsidP="00F72969">
                            <w:pPr>
                              <w:autoSpaceDE w:val="0"/>
                              <w:autoSpaceDN w:val="0"/>
                              <w:adjustRightInd w:val="0"/>
                              <w:spacing w:after="0" w:line="240" w:lineRule="auto"/>
                              <w:jc w:val="both"/>
                              <w:rPr>
                                <w:rFonts w:ascii="Calibri" w:hAnsi="Calibri" w:cs="Calibri"/>
                                <w:b/>
                                <w:bCs/>
                                <w:sz w:val="44"/>
                                <w:szCs w:val="44"/>
                              </w:rPr>
                            </w:pPr>
                            <w:r w:rsidRPr="00F72969">
                              <w:rPr>
                                <w:rFonts w:ascii="Calibri" w:hAnsi="Calibri" w:cs="Calibri"/>
                                <w:b/>
                                <w:bCs/>
                                <w:sz w:val="44"/>
                                <w:szCs w:val="44"/>
                              </w:rPr>
                              <w:t>Cours de Fit’adapté</w:t>
                            </w:r>
                          </w:p>
                          <w:p w14:paraId="2C6677B9" w14:textId="77777777" w:rsidR="00F72969" w:rsidRPr="00336CE2" w:rsidRDefault="00F72969" w:rsidP="00F72969">
                            <w:pPr>
                              <w:autoSpaceDE w:val="0"/>
                              <w:autoSpaceDN w:val="0"/>
                              <w:adjustRightInd w:val="0"/>
                              <w:spacing w:after="0" w:line="240" w:lineRule="auto"/>
                              <w:jc w:val="both"/>
                              <w:rPr>
                                <w:rFonts w:ascii="Calibri" w:hAnsi="Calibri" w:cs="Calibri"/>
                                <w:b/>
                                <w:bCs/>
                                <w:sz w:val="28"/>
                                <w:szCs w:val="28"/>
                              </w:rPr>
                            </w:pPr>
                          </w:p>
                          <w:p w14:paraId="720BAF53"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Une activité physique modérée et régulière est recommandée pour tout le monde et encore davantage pour toute personne atteinte de sclérose en plaques. Mais quelle activité choisir ?</w:t>
                            </w:r>
                          </w:p>
                          <w:p w14:paraId="4551E90E"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7266991F"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Le nouveau cours de Fit’adapté tient compte des possibilités et limites des participants atteints de sclérose en plaques ou d’autres maladies neurologiques similaires et propose des exercices élaborés mais doux, qui visent à mettre en action tous les groupes musculaires sans mouvements brusques et sans chocs d’impact.</w:t>
                            </w:r>
                          </w:p>
                          <w:p w14:paraId="650D2EB3"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45C56D5B"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L’activité est notamment orientée à la pratique de la respiration et de l’équilibre, éléments importants à une meilleure prise de conscience corporelle.</w:t>
                            </w:r>
                          </w:p>
                          <w:p w14:paraId="42011E37"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3FF0FBDF"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Venez découvrir ce nouveau cours, organisé grâce au concours de la FLASS (fédération des associations de sports de santé).</w:t>
                            </w:r>
                          </w:p>
                          <w:p w14:paraId="1AFB7653"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3BF71F9A" w14:textId="0BD147A9" w:rsidR="00F72969" w:rsidRPr="00F72969" w:rsidRDefault="00F72969" w:rsidP="00F72969">
                            <w:pPr>
                              <w:rPr>
                                <w:rFonts w:eastAsia="Times New Roman" w:cstheme="minorHAnsi"/>
                                <w:b/>
                                <w:bCs/>
                                <w:sz w:val="28"/>
                                <w:szCs w:val="28"/>
                                <w:lang w:eastAsia="fr-FR"/>
                              </w:rPr>
                            </w:pPr>
                            <w:r w:rsidRPr="00F72969">
                              <w:rPr>
                                <w:rFonts w:ascii="Calibri" w:hAnsi="Calibri" w:cs="Calibri"/>
                                <w:b/>
                                <w:bCs/>
                                <w:sz w:val="28"/>
                                <w:szCs w:val="28"/>
                              </w:rPr>
                              <w:t xml:space="preserve">RDV </w:t>
                            </w:r>
                            <w:r w:rsidR="00BA0601">
                              <w:rPr>
                                <w:rFonts w:ascii="Calibri" w:hAnsi="Calibri" w:cs="Calibri"/>
                                <w:b/>
                                <w:bCs/>
                                <w:sz w:val="28"/>
                                <w:szCs w:val="28"/>
                              </w:rPr>
                              <w:t>tous les</w:t>
                            </w:r>
                            <w:r w:rsidRPr="00F72969">
                              <w:rPr>
                                <w:rFonts w:ascii="Calibri" w:hAnsi="Calibri" w:cs="Calibri"/>
                                <w:b/>
                                <w:bCs/>
                                <w:sz w:val="28"/>
                                <w:szCs w:val="28"/>
                              </w:rPr>
                              <w:t xml:space="preserve"> mercredi</w:t>
                            </w:r>
                            <w:r w:rsidR="00BA0601">
                              <w:rPr>
                                <w:rFonts w:ascii="Calibri" w:hAnsi="Calibri" w:cs="Calibri"/>
                                <w:b/>
                                <w:bCs/>
                                <w:sz w:val="28"/>
                                <w:szCs w:val="28"/>
                              </w:rPr>
                              <w:t>s à partir du</w:t>
                            </w:r>
                            <w:r w:rsidRPr="00F72969">
                              <w:rPr>
                                <w:rFonts w:ascii="Calibri" w:hAnsi="Calibri" w:cs="Calibri"/>
                                <w:b/>
                                <w:bCs/>
                                <w:sz w:val="28"/>
                                <w:szCs w:val="28"/>
                              </w:rPr>
                              <w:t xml:space="preserve"> </w:t>
                            </w:r>
                            <w:r w:rsidR="00BA0601">
                              <w:rPr>
                                <w:rFonts w:ascii="Calibri" w:hAnsi="Calibri" w:cs="Calibri"/>
                                <w:b/>
                                <w:bCs/>
                                <w:sz w:val="28"/>
                                <w:szCs w:val="28"/>
                              </w:rPr>
                              <w:t>11 janvier</w:t>
                            </w:r>
                            <w:r w:rsidRPr="00F72969">
                              <w:rPr>
                                <w:rFonts w:ascii="Calibri" w:hAnsi="Calibri" w:cs="Calibri"/>
                                <w:b/>
                                <w:bCs/>
                                <w:sz w:val="28"/>
                                <w:szCs w:val="28"/>
                              </w:rPr>
                              <w:t xml:space="preserve"> de 16h45 à 17h45 au Hall Sportif de l’ECG (Ecole de </w:t>
                            </w:r>
                            <w:r w:rsidRPr="00F72969">
                              <w:rPr>
                                <w:rFonts w:cstheme="minorHAnsi"/>
                                <w:b/>
                                <w:bCs/>
                                <w:sz w:val="28"/>
                                <w:szCs w:val="28"/>
                              </w:rPr>
                              <w:t>commerce et de Gestion</w:t>
                            </w:r>
                            <w:proofErr w:type="gramStart"/>
                            <w:r w:rsidRPr="00F72969">
                              <w:rPr>
                                <w:rFonts w:cstheme="minorHAnsi"/>
                                <w:b/>
                                <w:bCs/>
                                <w:sz w:val="28"/>
                                <w:szCs w:val="28"/>
                              </w:rPr>
                              <w:t xml:space="preserve">),  </w:t>
                            </w:r>
                            <w:r w:rsidRPr="00F72969">
                              <w:rPr>
                                <w:rFonts w:eastAsia="Times New Roman" w:cstheme="minorHAnsi"/>
                                <w:b/>
                                <w:bCs/>
                                <w:sz w:val="28"/>
                                <w:szCs w:val="28"/>
                                <w:lang w:eastAsia="fr-FR"/>
                              </w:rPr>
                              <w:t>21</w:t>
                            </w:r>
                            <w:proofErr w:type="gramEnd"/>
                            <w:r w:rsidRPr="00F72969">
                              <w:rPr>
                                <w:rFonts w:eastAsia="Times New Roman" w:cstheme="minorHAnsi"/>
                                <w:b/>
                                <w:bCs/>
                                <w:sz w:val="28"/>
                                <w:szCs w:val="28"/>
                                <w:lang w:eastAsia="fr-FR"/>
                              </w:rPr>
                              <w:t xml:space="preserve"> Rue Marguerite de Brabant, </w:t>
                            </w:r>
                            <w:r w:rsidR="00473B02">
                              <w:rPr>
                                <w:rFonts w:eastAsia="Times New Roman" w:cstheme="minorHAnsi"/>
                                <w:b/>
                                <w:bCs/>
                                <w:sz w:val="28"/>
                                <w:szCs w:val="28"/>
                                <w:lang w:eastAsia="fr-FR"/>
                              </w:rPr>
                              <w:t>L-</w:t>
                            </w:r>
                            <w:r w:rsidRPr="00F72969">
                              <w:rPr>
                                <w:rFonts w:eastAsia="Times New Roman" w:cstheme="minorHAnsi"/>
                                <w:b/>
                                <w:bCs/>
                                <w:sz w:val="28"/>
                                <w:szCs w:val="28"/>
                                <w:lang w:eastAsia="fr-FR"/>
                              </w:rPr>
                              <w:t>1254 Luxembourg</w:t>
                            </w:r>
                          </w:p>
                          <w:p w14:paraId="12841B6F" w14:textId="77777777" w:rsidR="00F72969" w:rsidRPr="00F72969" w:rsidRDefault="00F72969" w:rsidP="00F72969">
                            <w:pPr>
                              <w:rPr>
                                <w:rFonts w:eastAsia="Times New Roman" w:cstheme="minorHAnsi"/>
                                <w:b/>
                                <w:bCs/>
                                <w:sz w:val="28"/>
                                <w:szCs w:val="28"/>
                                <w:lang w:eastAsia="fr-FR"/>
                              </w:rPr>
                            </w:pPr>
                            <w:r w:rsidRPr="00F72969">
                              <w:rPr>
                                <w:rFonts w:eastAsia="Times New Roman" w:cstheme="minorHAnsi"/>
                                <w:b/>
                                <w:bCs/>
                                <w:sz w:val="28"/>
                                <w:szCs w:val="28"/>
                                <w:lang w:eastAsia="fr-FR"/>
                              </w:rPr>
                              <w:t xml:space="preserve">Inscriptions et informations sous </w:t>
                            </w:r>
                            <w:hyperlink r:id="rId4" w:history="1">
                              <w:r w:rsidRPr="00F72969">
                                <w:rPr>
                                  <w:rStyle w:val="Hyperverknppung"/>
                                  <w:rFonts w:eastAsia="Times New Roman" w:cstheme="minorHAnsi"/>
                                  <w:b/>
                                  <w:bCs/>
                                  <w:sz w:val="28"/>
                                  <w:szCs w:val="28"/>
                                  <w:lang w:eastAsia="fr-FR"/>
                                </w:rPr>
                                <w:t>inscription@msl.lu</w:t>
                              </w:r>
                            </w:hyperlink>
                            <w:r w:rsidRPr="00F72969">
                              <w:rPr>
                                <w:rFonts w:eastAsia="Times New Roman" w:cstheme="minorHAnsi"/>
                                <w:b/>
                                <w:bCs/>
                                <w:sz w:val="28"/>
                                <w:szCs w:val="28"/>
                                <w:lang w:eastAsia="fr-FR"/>
                              </w:rPr>
                              <w:t xml:space="preserve"> ou par téléphone au 26610556 (le matin)</w:t>
                            </w:r>
                          </w:p>
                          <w:p w14:paraId="711D258C" w14:textId="77777777" w:rsidR="00F72969" w:rsidRPr="00F72969" w:rsidRDefault="00F72969" w:rsidP="00F72969">
                            <w:pPr>
                              <w:rPr>
                                <w:rFonts w:eastAsia="Times New Roman" w:cstheme="minorHAnsi"/>
                                <w:b/>
                                <w:bCs/>
                                <w:sz w:val="28"/>
                                <w:szCs w:val="28"/>
                                <w:lang w:eastAsia="fr-FR"/>
                              </w:rPr>
                            </w:pPr>
                            <w:r w:rsidRPr="00F72969">
                              <w:rPr>
                                <w:rFonts w:eastAsia="Times New Roman" w:cstheme="minorHAnsi"/>
                                <w:b/>
                                <w:bCs/>
                                <w:sz w:val="28"/>
                                <w:szCs w:val="28"/>
                                <w:lang w:eastAsia="fr-FR"/>
                              </w:rPr>
                              <w:t>Participation aux frais : 50€ par trimestre, 10€ pour un cours test</w:t>
                            </w:r>
                          </w:p>
                          <w:p w14:paraId="06365CDB" w14:textId="64379EF3" w:rsidR="00F72969" w:rsidRDefault="008E3505">
                            <w:r>
                              <w:t>Toutes vos données seront traitées confidentiellement. Uniquement la responsable des cours recevra les noms et numéros de téléphones pour l’organisation pratique des cours.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235E3" id="_x0000_t202" coordsize="21600,21600" o:spt="202" path="m,l,21600r21600,l21600,xe">
                <v:stroke joinstyle="miter"/>
                <v:path gradientshapeok="t" o:connecttype="rect"/>
              </v:shapetype>
              <v:shape id="Textfeld 2" o:spid="_x0000_s1026" type="#_x0000_t202" style="position:absolute;margin-left:13.5pt;margin-top:14.25pt;width:669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" fillcolor="white [3201]" strokeweight=".5pt">
                <v:fill opacity="39321f"/>
                <v:textbox>
                  <w:txbxContent>
                    <w:p w14:paraId="2D5823CB" w14:textId="77777777" w:rsidR="00336CE2" w:rsidRDefault="00336CE2" w:rsidP="00F72969">
                      <w:pPr>
                        <w:autoSpaceDE w:val="0"/>
                        <w:autoSpaceDN w:val="0"/>
                        <w:adjustRightInd w:val="0"/>
                        <w:spacing w:after="0" w:line="240" w:lineRule="auto"/>
                        <w:jc w:val="both"/>
                        <w:rPr>
                          <w:rFonts w:ascii="Calibri" w:hAnsi="Calibri" w:cs="Calibri"/>
                          <w:b/>
                          <w:bCs/>
                          <w:sz w:val="44"/>
                          <w:szCs w:val="44"/>
                        </w:rPr>
                      </w:pPr>
                    </w:p>
                    <w:p w14:paraId="2961EA4E" w14:textId="77777777" w:rsidR="00F72969" w:rsidRPr="00F72969" w:rsidRDefault="00F72969" w:rsidP="00F72969">
                      <w:pPr>
                        <w:autoSpaceDE w:val="0"/>
                        <w:autoSpaceDN w:val="0"/>
                        <w:adjustRightInd w:val="0"/>
                        <w:spacing w:after="0" w:line="240" w:lineRule="auto"/>
                        <w:jc w:val="both"/>
                        <w:rPr>
                          <w:rFonts w:ascii="Calibri" w:hAnsi="Calibri" w:cs="Calibri"/>
                          <w:b/>
                          <w:bCs/>
                          <w:sz w:val="44"/>
                          <w:szCs w:val="44"/>
                        </w:rPr>
                      </w:pPr>
                      <w:r w:rsidRPr="00F72969">
                        <w:rPr>
                          <w:rFonts w:ascii="Calibri" w:hAnsi="Calibri" w:cs="Calibri"/>
                          <w:b/>
                          <w:bCs/>
                          <w:sz w:val="44"/>
                          <w:szCs w:val="44"/>
                        </w:rPr>
                        <w:t>Cours de Fit’adapté</w:t>
                      </w:r>
                    </w:p>
                    <w:p w14:paraId="2C6677B9" w14:textId="77777777" w:rsidR="00F72969" w:rsidRPr="00336CE2" w:rsidRDefault="00F72969" w:rsidP="00F72969">
                      <w:pPr>
                        <w:autoSpaceDE w:val="0"/>
                        <w:autoSpaceDN w:val="0"/>
                        <w:adjustRightInd w:val="0"/>
                        <w:spacing w:after="0" w:line="240" w:lineRule="auto"/>
                        <w:jc w:val="both"/>
                        <w:rPr>
                          <w:rFonts w:ascii="Calibri" w:hAnsi="Calibri" w:cs="Calibri"/>
                          <w:b/>
                          <w:bCs/>
                          <w:sz w:val="28"/>
                          <w:szCs w:val="28"/>
                        </w:rPr>
                      </w:pPr>
                    </w:p>
                    <w:p w14:paraId="720BAF53"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Une activité physique modérée et régulière est recommandée pour tout le monde et encore davantage pour toute personne atteinte de sclérose en plaques. Mais quelle activité choisir ?</w:t>
                      </w:r>
                    </w:p>
                    <w:p w14:paraId="4551E90E"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7266991F"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Le nouveau cours de Fit’adapté tient compte des possibilités et limites des participants atteints de sclérose en plaques ou d’autres maladies neurologiques similaires et propose des exercices élaborés mais doux, qui visent à mettre en action tous les groupes musculaires sans mouvements brusques et sans chocs d’impact.</w:t>
                      </w:r>
                    </w:p>
                    <w:p w14:paraId="650D2EB3"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45C56D5B"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L’activité est notamment orientée à la pratique de la respiration et de l’équilibre, éléments importants à une meilleure prise de conscience corporelle.</w:t>
                      </w:r>
                    </w:p>
                    <w:p w14:paraId="42011E37"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3FF0FBDF"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r w:rsidRPr="00F72969">
                        <w:rPr>
                          <w:rFonts w:ascii="Calibri" w:hAnsi="Calibri" w:cs="Calibri"/>
                          <w:b/>
                          <w:bCs/>
                          <w:sz w:val="28"/>
                          <w:szCs w:val="28"/>
                        </w:rPr>
                        <w:t>Venez découvrir ce nouveau cours, organisé grâce au concours de la FLASS (fédération des associations de sports de santé).</w:t>
                      </w:r>
                    </w:p>
                    <w:p w14:paraId="1AFB7653" w14:textId="77777777" w:rsidR="00F72969" w:rsidRPr="00F72969" w:rsidRDefault="00F72969" w:rsidP="00F72969">
                      <w:pPr>
                        <w:autoSpaceDE w:val="0"/>
                        <w:autoSpaceDN w:val="0"/>
                        <w:adjustRightInd w:val="0"/>
                        <w:spacing w:after="0" w:line="240" w:lineRule="auto"/>
                        <w:jc w:val="both"/>
                        <w:rPr>
                          <w:rFonts w:ascii="Calibri" w:hAnsi="Calibri" w:cs="Calibri"/>
                          <w:b/>
                          <w:bCs/>
                          <w:sz w:val="28"/>
                          <w:szCs w:val="28"/>
                        </w:rPr>
                      </w:pPr>
                    </w:p>
                    <w:p w14:paraId="3BF71F9A" w14:textId="0BD147A9" w:rsidR="00F72969" w:rsidRPr="00F72969" w:rsidRDefault="00F72969" w:rsidP="00F72969">
                      <w:pPr>
                        <w:rPr>
                          <w:rFonts w:eastAsia="Times New Roman" w:cstheme="minorHAnsi"/>
                          <w:b/>
                          <w:bCs/>
                          <w:sz w:val="28"/>
                          <w:szCs w:val="28"/>
                          <w:lang w:eastAsia="fr-FR"/>
                        </w:rPr>
                      </w:pPr>
                      <w:r w:rsidRPr="00F72969">
                        <w:rPr>
                          <w:rFonts w:ascii="Calibri" w:hAnsi="Calibri" w:cs="Calibri"/>
                          <w:b/>
                          <w:bCs/>
                          <w:sz w:val="28"/>
                          <w:szCs w:val="28"/>
                        </w:rPr>
                        <w:t xml:space="preserve">RDV </w:t>
                      </w:r>
                      <w:r w:rsidR="00BA0601">
                        <w:rPr>
                          <w:rFonts w:ascii="Calibri" w:hAnsi="Calibri" w:cs="Calibri"/>
                          <w:b/>
                          <w:bCs/>
                          <w:sz w:val="28"/>
                          <w:szCs w:val="28"/>
                        </w:rPr>
                        <w:t>tous les</w:t>
                      </w:r>
                      <w:r w:rsidRPr="00F72969">
                        <w:rPr>
                          <w:rFonts w:ascii="Calibri" w:hAnsi="Calibri" w:cs="Calibri"/>
                          <w:b/>
                          <w:bCs/>
                          <w:sz w:val="28"/>
                          <w:szCs w:val="28"/>
                        </w:rPr>
                        <w:t xml:space="preserve"> mercredi</w:t>
                      </w:r>
                      <w:r w:rsidR="00BA0601">
                        <w:rPr>
                          <w:rFonts w:ascii="Calibri" w:hAnsi="Calibri" w:cs="Calibri"/>
                          <w:b/>
                          <w:bCs/>
                          <w:sz w:val="28"/>
                          <w:szCs w:val="28"/>
                        </w:rPr>
                        <w:t>s à partir du</w:t>
                      </w:r>
                      <w:r w:rsidRPr="00F72969">
                        <w:rPr>
                          <w:rFonts w:ascii="Calibri" w:hAnsi="Calibri" w:cs="Calibri"/>
                          <w:b/>
                          <w:bCs/>
                          <w:sz w:val="28"/>
                          <w:szCs w:val="28"/>
                        </w:rPr>
                        <w:t xml:space="preserve"> </w:t>
                      </w:r>
                      <w:r w:rsidR="00BA0601">
                        <w:rPr>
                          <w:rFonts w:ascii="Calibri" w:hAnsi="Calibri" w:cs="Calibri"/>
                          <w:b/>
                          <w:bCs/>
                          <w:sz w:val="28"/>
                          <w:szCs w:val="28"/>
                        </w:rPr>
                        <w:t>11 janvier</w:t>
                      </w:r>
                      <w:r w:rsidRPr="00F72969">
                        <w:rPr>
                          <w:rFonts w:ascii="Calibri" w:hAnsi="Calibri" w:cs="Calibri"/>
                          <w:b/>
                          <w:bCs/>
                          <w:sz w:val="28"/>
                          <w:szCs w:val="28"/>
                        </w:rPr>
                        <w:t xml:space="preserve"> de 16h45 à 17h45 au Hall Sportif de l’ECG (Ecole de </w:t>
                      </w:r>
                      <w:r w:rsidRPr="00F72969">
                        <w:rPr>
                          <w:rFonts w:cstheme="minorHAnsi"/>
                          <w:b/>
                          <w:bCs/>
                          <w:sz w:val="28"/>
                          <w:szCs w:val="28"/>
                        </w:rPr>
                        <w:t xml:space="preserve">commerce et de Gestion),  </w:t>
                      </w:r>
                      <w:r w:rsidRPr="00F72969">
                        <w:rPr>
                          <w:rFonts w:eastAsia="Times New Roman" w:cstheme="minorHAnsi"/>
                          <w:b/>
                          <w:bCs/>
                          <w:sz w:val="28"/>
                          <w:szCs w:val="28"/>
                          <w:lang w:eastAsia="fr-FR"/>
                        </w:rPr>
                        <w:t xml:space="preserve">21 Rue Marguerite de Brabant, </w:t>
                      </w:r>
                      <w:r w:rsidR="00473B02">
                        <w:rPr>
                          <w:rFonts w:eastAsia="Times New Roman" w:cstheme="minorHAnsi"/>
                          <w:b/>
                          <w:bCs/>
                          <w:sz w:val="28"/>
                          <w:szCs w:val="28"/>
                          <w:lang w:eastAsia="fr-FR"/>
                        </w:rPr>
                        <w:t>L-</w:t>
                      </w:r>
                      <w:r w:rsidRPr="00F72969">
                        <w:rPr>
                          <w:rFonts w:eastAsia="Times New Roman" w:cstheme="minorHAnsi"/>
                          <w:b/>
                          <w:bCs/>
                          <w:sz w:val="28"/>
                          <w:szCs w:val="28"/>
                          <w:lang w:eastAsia="fr-FR"/>
                        </w:rPr>
                        <w:t>1254 Luxembourg</w:t>
                      </w:r>
                    </w:p>
                    <w:p w14:paraId="12841B6F" w14:textId="77777777" w:rsidR="00F72969" w:rsidRPr="00F72969" w:rsidRDefault="00F72969" w:rsidP="00F72969">
                      <w:pPr>
                        <w:rPr>
                          <w:rFonts w:eastAsia="Times New Roman" w:cstheme="minorHAnsi"/>
                          <w:b/>
                          <w:bCs/>
                          <w:sz w:val="28"/>
                          <w:szCs w:val="28"/>
                          <w:lang w:eastAsia="fr-FR"/>
                        </w:rPr>
                      </w:pPr>
                      <w:r w:rsidRPr="00F72969">
                        <w:rPr>
                          <w:rFonts w:eastAsia="Times New Roman" w:cstheme="minorHAnsi"/>
                          <w:b/>
                          <w:bCs/>
                          <w:sz w:val="28"/>
                          <w:szCs w:val="28"/>
                          <w:lang w:eastAsia="fr-FR"/>
                        </w:rPr>
                        <w:t xml:space="preserve">Inscriptions et informations sous </w:t>
                      </w:r>
                      <w:hyperlink r:id="rId5" w:history="1">
                        <w:r w:rsidRPr="00F72969">
                          <w:rPr>
                            <w:rStyle w:val="Hyperlink"/>
                            <w:rFonts w:eastAsia="Times New Roman" w:cstheme="minorHAnsi"/>
                            <w:b/>
                            <w:bCs/>
                            <w:sz w:val="28"/>
                            <w:szCs w:val="28"/>
                            <w:lang w:eastAsia="fr-FR"/>
                          </w:rPr>
                          <w:t>inscription@msl.lu</w:t>
                        </w:r>
                      </w:hyperlink>
                      <w:r w:rsidRPr="00F72969">
                        <w:rPr>
                          <w:rFonts w:eastAsia="Times New Roman" w:cstheme="minorHAnsi"/>
                          <w:b/>
                          <w:bCs/>
                          <w:sz w:val="28"/>
                          <w:szCs w:val="28"/>
                          <w:lang w:eastAsia="fr-FR"/>
                        </w:rPr>
                        <w:t xml:space="preserve"> ou par téléphone au 26610556 (le matin)</w:t>
                      </w:r>
                    </w:p>
                    <w:p w14:paraId="711D258C" w14:textId="77777777" w:rsidR="00F72969" w:rsidRPr="00F72969" w:rsidRDefault="00F72969" w:rsidP="00F72969">
                      <w:pPr>
                        <w:rPr>
                          <w:rFonts w:eastAsia="Times New Roman" w:cstheme="minorHAnsi"/>
                          <w:b/>
                          <w:bCs/>
                          <w:sz w:val="28"/>
                          <w:szCs w:val="28"/>
                          <w:lang w:eastAsia="fr-FR"/>
                        </w:rPr>
                      </w:pPr>
                      <w:r w:rsidRPr="00F72969">
                        <w:rPr>
                          <w:rFonts w:eastAsia="Times New Roman" w:cstheme="minorHAnsi"/>
                          <w:b/>
                          <w:bCs/>
                          <w:sz w:val="28"/>
                          <w:szCs w:val="28"/>
                          <w:lang w:eastAsia="fr-FR"/>
                        </w:rPr>
                        <w:t>Participation aux frais : 50€ par trimestre, 10€ pour un cours test</w:t>
                      </w:r>
                    </w:p>
                    <w:p w14:paraId="06365CDB" w14:textId="64379EF3" w:rsidR="00F72969" w:rsidRDefault="008E3505">
                      <w:r>
                        <w:t>Toutes vos données seront traitées confidentiellement. Uniquement la responsable des cours recevra les noms et numéros de téléphones pour l’organisation pratique des cours.</w:t>
                      </w:r>
                    </w:p>
                  </w:txbxContent>
                </v:textbox>
              </v:shape>
            </w:pict>
          </mc:Fallback>
        </mc:AlternateContent>
      </w:r>
      <w:r>
        <w:rPr>
          <w:noProof/>
        </w:rPr>
        <w:drawing>
          <wp:anchor distT="0" distB="0" distL="114300" distR="114300" simplePos="0" relativeHeight="251658240" behindDoc="0" locked="0" layoutInCell="1" allowOverlap="1" wp14:anchorId="72F64DBE" wp14:editId="6E116B8E">
            <wp:simplePos x="0" y="0"/>
            <wp:positionH relativeFrom="margin">
              <wp:align>center</wp:align>
            </wp:positionH>
            <wp:positionV relativeFrom="margin">
              <wp:align>center</wp:align>
            </wp:positionV>
            <wp:extent cx="9624695" cy="5923915"/>
            <wp:effectExtent l="0" t="0" r="0" b="635"/>
            <wp:wrapSquare wrapText="bothSides"/>
            <wp:docPr id="1" name="Grafik 1" descr="Ein Bild, das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Fenster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4695" cy="59239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E7805" w:rsidSect="005450F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F9"/>
    <w:rsid w:val="00336CE2"/>
    <w:rsid w:val="003E7805"/>
    <w:rsid w:val="00473B02"/>
    <w:rsid w:val="005450F9"/>
    <w:rsid w:val="005F2367"/>
    <w:rsid w:val="008E3505"/>
    <w:rsid w:val="00BA0601"/>
    <w:rsid w:val="00F72969"/>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EF98"/>
  <w15:chartTrackingRefBased/>
  <w15:docId w15:val="{E60330C4-97C3-4094-ACDA-4BFEC726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69"/>
    <w:rPr>
      <w:lang w:val="fr-LU"/>
    </w:rPr>
  </w:style>
  <w:style w:type="character" w:default="1" w:styleId="StandardschrftaartfirdeParagraph">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KengLscht">
    <w:name w:val="No List"/>
    <w:uiPriority w:val="99"/>
    <w:semiHidden/>
    <w:unhideWhenUsed/>
  </w:style>
  <w:style w:type="character" w:styleId="Hyperverknppung">
    <w:name w:val="Hyperlink"/>
    <w:basedOn w:val="StandardschrftaartfirdeParagraph"/>
    <w:uiPriority w:val="99"/>
    <w:unhideWhenUsed/>
    <w:rsid w:val="00F729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inscription@msl.lu" TargetMode="External"/><Relationship Id="rId4" Type="http://schemas.openxmlformats.org/officeDocument/2006/relationships/hyperlink" Target="mailto:inscription@msl.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MSL</dc:creator>
  <cp:keywords/>
  <dc:description/>
  <cp:lastModifiedBy>Jeff Katzenmeier</cp:lastModifiedBy>
  <cp:revision>2</cp:revision>
  <cp:lastPrinted>2022-08-03T11:08:00Z</cp:lastPrinted>
  <dcterms:created xsi:type="dcterms:W3CDTF">2023-01-04T17:06:00Z</dcterms:created>
  <dcterms:modified xsi:type="dcterms:W3CDTF">2023-01-04T17:06:00Z</dcterms:modified>
</cp:coreProperties>
</file>